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757" w:rsidRDefault="00553757" w:rsidP="00285713">
      <w:pPr>
        <w:pStyle w:val="NoSpacing"/>
        <w:rPr>
          <w:b/>
          <w:u w:val="single"/>
        </w:rPr>
      </w:pPr>
      <w:bookmarkStart w:id="0" w:name="_GoBack"/>
      <w:bookmarkEnd w:id="0"/>
      <w:r w:rsidRPr="00553757">
        <w:rPr>
          <w:b/>
          <w:u w:val="single"/>
        </w:rPr>
        <w:t>Extended Access to Primary Care</w:t>
      </w:r>
    </w:p>
    <w:p w:rsidR="00553757" w:rsidRDefault="00553757" w:rsidP="001011C8">
      <w:pPr>
        <w:pStyle w:val="NoSpacing"/>
        <w:jc w:val="both"/>
      </w:pPr>
      <w:r>
        <w:t>From the 3</w:t>
      </w:r>
      <w:r w:rsidRPr="00553757">
        <w:rPr>
          <w:vertAlign w:val="superscript"/>
        </w:rPr>
        <w:t>rd</w:t>
      </w:r>
      <w:r>
        <w:t xml:space="preserve"> April 2018 this practice is taking part in the GP extended access service which is provided from three sites in Bradford as follows</w:t>
      </w:r>
    </w:p>
    <w:p w:rsidR="00553757" w:rsidRDefault="00553757" w:rsidP="001011C8">
      <w:pPr>
        <w:pStyle w:val="NoSpacing"/>
        <w:jc w:val="both"/>
      </w:pPr>
    </w:p>
    <w:p w:rsidR="00553757" w:rsidRDefault="00553757" w:rsidP="001011C8">
      <w:pPr>
        <w:pStyle w:val="NoSpacing"/>
        <w:jc w:val="both"/>
      </w:pPr>
      <w:r>
        <w:t xml:space="preserve">Picton Medical centre, Westbourne </w:t>
      </w:r>
      <w:r w:rsidR="00285713">
        <w:t>Green Community Health C</w:t>
      </w:r>
      <w:r>
        <w:t>are Centre</w:t>
      </w:r>
    </w:p>
    <w:p w:rsidR="00553757" w:rsidRDefault="00553757" w:rsidP="001011C8">
      <w:pPr>
        <w:pStyle w:val="NoSpacing"/>
        <w:jc w:val="both"/>
      </w:pPr>
      <w:r>
        <w:t>Shipley Medical Practice</w:t>
      </w:r>
    </w:p>
    <w:p w:rsidR="00553757" w:rsidRDefault="00553757" w:rsidP="001011C8">
      <w:pPr>
        <w:pStyle w:val="NoSpacing"/>
        <w:jc w:val="both"/>
      </w:pPr>
      <w:r>
        <w:t>The Ridge Medical Practice</w:t>
      </w:r>
    </w:p>
    <w:p w:rsidR="00553757" w:rsidRDefault="00553757" w:rsidP="001011C8">
      <w:pPr>
        <w:pStyle w:val="NoSpacing"/>
        <w:jc w:val="both"/>
      </w:pPr>
    </w:p>
    <w:p w:rsidR="00553757" w:rsidRDefault="00553757" w:rsidP="001011C8">
      <w:pPr>
        <w:pStyle w:val="NoSpacing"/>
        <w:jc w:val="both"/>
      </w:pPr>
      <w:r>
        <w:t xml:space="preserve">This means you will offered the opportunity to </w:t>
      </w:r>
      <w:r w:rsidR="00285713">
        <w:t>attend an evening appointment (</w:t>
      </w:r>
      <w:r>
        <w:t>after 6.30pm) or a weekend appointment at one of the three sites to see a healthcare professional or to take part in other activities that will improve your health and wellbeing.</w:t>
      </w:r>
    </w:p>
    <w:p w:rsidR="00553757" w:rsidRDefault="00553757" w:rsidP="001011C8">
      <w:pPr>
        <w:pStyle w:val="NoSpacing"/>
        <w:jc w:val="both"/>
      </w:pPr>
    </w:p>
    <w:p w:rsidR="00553757" w:rsidRDefault="00553757" w:rsidP="001011C8">
      <w:pPr>
        <w:pStyle w:val="NoSpacing"/>
        <w:jc w:val="both"/>
      </w:pPr>
      <w:r>
        <w:t>This service is run by Bradford Care Alliance, which represents most GP practices in the Bradford area. Medical appointments are with GPs and other healthcare staff who work in the area; therefore your appointment may not be with a clinician from this practice.</w:t>
      </w:r>
    </w:p>
    <w:p w:rsidR="00553757" w:rsidRDefault="00553757" w:rsidP="001011C8">
      <w:pPr>
        <w:pStyle w:val="NoSpacing"/>
        <w:jc w:val="both"/>
      </w:pPr>
    </w:p>
    <w:p w:rsidR="00553757" w:rsidRDefault="00553757" w:rsidP="001011C8">
      <w:pPr>
        <w:pStyle w:val="NoSpacing"/>
        <w:jc w:val="both"/>
      </w:pPr>
      <w:r>
        <w:t xml:space="preserve">To use the service we will ask for your consent to share your medical record with the extended access service. When you are offered an appointment our receptionists will talk to you about what this means and why it is necessary. </w:t>
      </w:r>
    </w:p>
    <w:p w:rsidR="00553757" w:rsidRDefault="00553757" w:rsidP="001011C8">
      <w:pPr>
        <w:pStyle w:val="NoSpacing"/>
        <w:jc w:val="both"/>
      </w:pPr>
      <w:r>
        <w:t>Further details on the sites is available here</w:t>
      </w:r>
    </w:p>
    <w:p w:rsidR="00285713" w:rsidRDefault="00285713" w:rsidP="00285713">
      <w:pPr>
        <w:pStyle w:val="NoSpacing"/>
      </w:pPr>
    </w:p>
    <w:p w:rsidR="00285713" w:rsidRDefault="00285713" w:rsidP="00285713">
      <w:pPr>
        <w:pStyle w:val="NoSpacing"/>
      </w:pPr>
      <w:r>
        <w:t>North Hub – Shipley Medical Practice</w:t>
      </w:r>
    </w:p>
    <w:p w:rsidR="00285713" w:rsidRDefault="00D31A76" w:rsidP="00285713">
      <w:pPr>
        <w:pStyle w:val="NoSpacing"/>
      </w:pPr>
      <w:hyperlink r:id="rId8" w:history="1">
        <w:r w:rsidR="00285713" w:rsidRPr="0054288B">
          <w:rPr>
            <w:rStyle w:val="Hyperlink"/>
          </w:rPr>
          <w:t>https://www.google.co.uk/maps/place/Shipley+Medical+Practice/@53.8324582,-1.7834591,17z/data=!3m1!4b1!4m5!3m4!1s0x487be46cce86b599:0x2774183f28faf601!8m2!3d53.8324551!4d-1.7812704</w:t>
        </w:r>
      </w:hyperlink>
    </w:p>
    <w:p w:rsidR="00285713" w:rsidRDefault="00285713" w:rsidP="00285713">
      <w:pPr>
        <w:pStyle w:val="NoSpacing"/>
      </w:pPr>
    </w:p>
    <w:p w:rsidR="001011C8" w:rsidRDefault="001011C8" w:rsidP="00285713">
      <w:pPr>
        <w:pStyle w:val="NoSpacing"/>
      </w:pPr>
    </w:p>
    <w:p w:rsidR="00285713" w:rsidRDefault="00285713" w:rsidP="00285713">
      <w:pPr>
        <w:pStyle w:val="NoSpacing"/>
      </w:pPr>
      <w:r>
        <w:t>Central Hub – Picton Medical Practice, Westbourne Green Community Health Care Centre</w:t>
      </w:r>
    </w:p>
    <w:p w:rsidR="00285713" w:rsidRDefault="00D31A76" w:rsidP="00285713">
      <w:pPr>
        <w:pStyle w:val="NoSpacing"/>
      </w:pPr>
      <w:hyperlink r:id="rId9" w:history="1">
        <w:r w:rsidR="001011C8" w:rsidRPr="0054288B">
          <w:rPr>
            <w:rStyle w:val="Hyperlink"/>
          </w:rPr>
          <w:t>https://www.google.co.uk/maps/place/Westbourne+Green+Community+Hospital/@53.8076052,-1.7779317,17z/data=!3m1!4b1!4m5!3m4!1s0x487be6a63b5203bd:0x9487452f15d0aaca!8m2!3d53.8076021!4d-1.775743</w:t>
        </w:r>
      </w:hyperlink>
    </w:p>
    <w:p w:rsidR="001011C8" w:rsidRDefault="001011C8" w:rsidP="00285713">
      <w:pPr>
        <w:pStyle w:val="NoSpacing"/>
      </w:pPr>
    </w:p>
    <w:p w:rsidR="00285713" w:rsidRDefault="00285713" w:rsidP="00285713">
      <w:pPr>
        <w:pStyle w:val="NoSpacing"/>
      </w:pPr>
    </w:p>
    <w:p w:rsidR="00285713" w:rsidRDefault="00285713" w:rsidP="00285713">
      <w:pPr>
        <w:pStyle w:val="NoSpacing"/>
      </w:pPr>
      <w:r>
        <w:t>South Hub – The Ridge Medical Practice:</w:t>
      </w:r>
    </w:p>
    <w:p w:rsidR="00285713" w:rsidRDefault="00D31A76" w:rsidP="00285713">
      <w:pPr>
        <w:pStyle w:val="NoSpacing"/>
      </w:pPr>
      <w:hyperlink r:id="rId10" w:history="1">
        <w:r w:rsidR="00285713" w:rsidRPr="0054288B">
          <w:rPr>
            <w:rStyle w:val="Hyperlink"/>
          </w:rPr>
          <w:t>https://www.google.co.uk/maps/place/The+Ridge+Medical+Center/@53.781049,-1.7815275,17z/data=!4m13!1m7!3m6!1s0x487be6c47c542661:0x2bfc7a18bf216f0a!2sCousen+Rd,+Bradford+BD7+3JX!3b1!8m2!3d53.7808956!4d-1.7798254!3m4!1s0x487be6c47e458741:0x1714e88848951f54!8m2!3d53.7812755!4d-1.7801895</w:t>
        </w:r>
      </w:hyperlink>
    </w:p>
    <w:p w:rsidR="00285713" w:rsidRDefault="00285713" w:rsidP="00553757"/>
    <w:p w:rsidR="00553757" w:rsidRDefault="00553757" w:rsidP="00553757"/>
    <w:sectPr w:rsidR="0055375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A76" w:rsidRDefault="00D31A76" w:rsidP="0006215A">
      <w:pPr>
        <w:spacing w:after="0" w:line="240" w:lineRule="auto"/>
      </w:pPr>
      <w:r>
        <w:separator/>
      </w:r>
    </w:p>
  </w:endnote>
  <w:endnote w:type="continuationSeparator" w:id="0">
    <w:p w:rsidR="00D31A76" w:rsidRDefault="00D31A76" w:rsidP="00062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15A" w:rsidRDefault="0006215A">
    <w:pPr>
      <w:pStyle w:val="Footer"/>
    </w:pPr>
    <w:r>
      <w:t>Updated 21.03.2018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A76" w:rsidRDefault="00D31A76" w:rsidP="0006215A">
      <w:pPr>
        <w:spacing w:after="0" w:line="240" w:lineRule="auto"/>
      </w:pPr>
      <w:r>
        <w:separator/>
      </w:r>
    </w:p>
  </w:footnote>
  <w:footnote w:type="continuationSeparator" w:id="0">
    <w:p w:rsidR="00D31A76" w:rsidRDefault="00D31A76" w:rsidP="000621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6790E"/>
    <w:multiLevelType w:val="hybridMultilevel"/>
    <w:tmpl w:val="CBE80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757"/>
    <w:rsid w:val="0006215A"/>
    <w:rsid w:val="001011C8"/>
    <w:rsid w:val="001A0440"/>
    <w:rsid w:val="00285713"/>
    <w:rsid w:val="003335AB"/>
    <w:rsid w:val="003B3EB3"/>
    <w:rsid w:val="00553757"/>
    <w:rsid w:val="006E1176"/>
    <w:rsid w:val="00C44A78"/>
    <w:rsid w:val="00D31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757"/>
    <w:pPr>
      <w:ind w:left="720"/>
      <w:contextualSpacing/>
    </w:pPr>
  </w:style>
  <w:style w:type="character" w:styleId="Hyperlink">
    <w:name w:val="Hyperlink"/>
    <w:basedOn w:val="DefaultParagraphFont"/>
    <w:uiPriority w:val="99"/>
    <w:unhideWhenUsed/>
    <w:rsid w:val="00553757"/>
    <w:rPr>
      <w:color w:val="0000FF" w:themeColor="hyperlink"/>
      <w:u w:val="single"/>
    </w:rPr>
  </w:style>
  <w:style w:type="character" w:styleId="FollowedHyperlink">
    <w:name w:val="FollowedHyperlink"/>
    <w:basedOn w:val="DefaultParagraphFont"/>
    <w:uiPriority w:val="99"/>
    <w:semiHidden/>
    <w:unhideWhenUsed/>
    <w:rsid w:val="00285713"/>
    <w:rPr>
      <w:color w:val="800080" w:themeColor="followedHyperlink"/>
      <w:u w:val="single"/>
    </w:rPr>
  </w:style>
  <w:style w:type="paragraph" w:styleId="NoSpacing">
    <w:name w:val="No Spacing"/>
    <w:uiPriority w:val="1"/>
    <w:qFormat/>
    <w:rsid w:val="00285713"/>
    <w:pPr>
      <w:spacing w:after="0" w:line="240" w:lineRule="auto"/>
    </w:pPr>
  </w:style>
  <w:style w:type="paragraph" w:styleId="Header">
    <w:name w:val="header"/>
    <w:basedOn w:val="Normal"/>
    <w:link w:val="HeaderChar"/>
    <w:uiPriority w:val="99"/>
    <w:unhideWhenUsed/>
    <w:rsid w:val="000621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15A"/>
  </w:style>
  <w:style w:type="paragraph" w:styleId="Footer">
    <w:name w:val="footer"/>
    <w:basedOn w:val="Normal"/>
    <w:link w:val="FooterChar"/>
    <w:uiPriority w:val="99"/>
    <w:unhideWhenUsed/>
    <w:rsid w:val="000621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1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757"/>
    <w:pPr>
      <w:ind w:left="720"/>
      <w:contextualSpacing/>
    </w:pPr>
  </w:style>
  <w:style w:type="character" w:styleId="Hyperlink">
    <w:name w:val="Hyperlink"/>
    <w:basedOn w:val="DefaultParagraphFont"/>
    <w:uiPriority w:val="99"/>
    <w:unhideWhenUsed/>
    <w:rsid w:val="00553757"/>
    <w:rPr>
      <w:color w:val="0000FF" w:themeColor="hyperlink"/>
      <w:u w:val="single"/>
    </w:rPr>
  </w:style>
  <w:style w:type="character" w:styleId="FollowedHyperlink">
    <w:name w:val="FollowedHyperlink"/>
    <w:basedOn w:val="DefaultParagraphFont"/>
    <w:uiPriority w:val="99"/>
    <w:semiHidden/>
    <w:unhideWhenUsed/>
    <w:rsid w:val="00285713"/>
    <w:rPr>
      <w:color w:val="800080" w:themeColor="followedHyperlink"/>
      <w:u w:val="single"/>
    </w:rPr>
  </w:style>
  <w:style w:type="paragraph" w:styleId="NoSpacing">
    <w:name w:val="No Spacing"/>
    <w:uiPriority w:val="1"/>
    <w:qFormat/>
    <w:rsid w:val="00285713"/>
    <w:pPr>
      <w:spacing w:after="0" w:line="240" w:lineRule="auto"/>
    </w:pPr>
  </w:style>
  <w:style w:type="paragraph" w:styleId="Header">
    <w:name w:val="header"/>
    <w:basedOn w:val="Normal"/>
    <w:link w:val="HeaderChar"/>
    <w:uiPriority w:val="99"/>
    <w:unhideWhenUsed/>
    <w:rsid w:val="000621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15A"/>
  </w:style>
  <w:style w:type="paragraph" w:styleId="Footer">
    <w:name w:val="footer"/>
    <w:basedOn w:val="Normal"/>
    <w:link w:val="FooterChar"/>
    <w:uiPriority w:val="99"/>
    <w:unhideWhenUsed/>
    <w:rsid w:val="000621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maps/place/Shipley+Medical+Practice/@53.8324582,-1.7834591,17z/data=!3m1!4b1!4m5!3m4!1s0x487be46cce86b599:0x2774183f28faf601!8m2!3d53.8324551!4d-1.781270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ogle.co.uk/maps/place/The+Ridge+Medical+Center/@53.781049,-1.7815275,17z/data=!4m13!1m7!3m6!1s0x487be6c47c542661:0x2bfc7a18bf216f0a!2sCousen+Rd,+Bradford+BD7+3JX!3b1!8m2!3d53.7808956!4d-1.7798254!3m4!1s0x487be6c47e458741:0x1714e88848951f54!8m2!3d53.7812755!4d-1.7801895" TargetMode="External"/><Relationship Id="rId4" Type="http://schemas.openxmlformats.org/officeDocument/2006/relationships/settings" Target="settings.xml"/><Relationship Id="rId9" Type="http://schemas.openxmlformats.org/officeDocument/2006/relationships/hyperlink" Target="https://www.google.co.uk/maps/place/Westbourne+Green+Community+Hospital/@53.8076052,-1.7779317,17z/data=!3m1!4b1!4m5!3m4!1s0x487be6a63b5203bd:0x9487452f15d0aaca!8m2!3d53.8076021!4d-1.7757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Elaine</dc:creator>
  <cp:lastModifiedBy>AnsarH</cp:lastModifiedBy>
  <cp:revision>2</cp:revision>
  <dcterms:created xsi:type="dcterms:W3CDTF">2019-07-23T08:05:00Z</dcterms:created>
  <dcterms:modified xsi:type="dcterms:W3CDTF">2019-07-23T08:05:00Z</dcterms:modified>
</cp:coreProperties>
</file>